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62" w:rsidRDefault="007B7B38" w:rsidP="00163DCC">
      <w:pPr>
        <w:jc w:val="center"/>
        <w:rPr>
          <w:b/>
          <w:sz w:val="28"/>
          <w:szCs w:val="28"/>
          <w:u w:val="single"/>
        </w:rPr>
      </w:pPr>
      <w:r w:rsidRPr="00C45262">
        <w:rPr>
          <w:b/>
          <w:sz w:val="28"/>
          <w:szCs w:val="28"/>
          <w:u w:val="single"/>
        </w:rPr>
        <w:t>Gruppenangebot Soziale Kompetenz für Mädchen und Jungen</w:t>
      </w:r>
    </w:p>
    <w:p w:rsidR="004251A1" w:rsidRPr="00C45262" w:rsidRDefault="007B7B38" w:rsidP="00163DCC">
      <w:pPr>
        <w:jc w:val="center"/>
        <w:rPr>
          <w:b/>
          <w:sz w:val="28"/>
          <w:szCs w:val="28"/>
          <w:u w:val="single"/>
        </w:rPr>
      </w:pPr>
      <w:r w:rsidRPr="00C45262">
        <w:rPr>
          <w:b/>
          <w:sz w:val="28"/>
          <w:szCs w:val="28"/>
          <w:u w:val="single"/>
        </w:rPr>
        <w:t>im Alter von 8-10 Jahren</w:t>
      </w:r>
    </w:p>
    <w:p w:rsidR="00AF364C" w:rsidRPr="00C45262" w:rsidRDefault="00AF364C">
      <w:pPr>
        <w:rPr>
          <w:b/>
          <w:sz w:val="24"/>
          <w:szCs w:val="24"/>
          <w:u w:val="single"/>
        </w:rPr>
      </w:pPr>
    </w:p>
    <w:p w:rsidR="00AF364C" w:rsidRPr="00C45262" w:rsidRDefault="00AF364C">
      <w:pPr>
        <w:rPr>
          <w:sz w:val="24"/>
          <w:szCs w:val="24"/>
        </w:rPr>
      </w:pPr>
      <w:r w:rsidRPr="00C45262">
        <w:rPr>
          <w:sz w:val="24"/>
          <w:szCs w:val="24"/>
        </w:rPr>
        <w:t>Die Erziehungs</w:t>
      </w:r>
      <w:r w:rsidR="00A15BBD">
        <w:rPr>
          <w:sz w:val="24"/>
          <w:szCs w:val="24"/>
        </w:rPr>
        <w:t>berat</w:t>
      </w:r>
      <w:r w:rsidR="00116772">
        <w:rPr>
          <w:sz w:val="24"/>
          <w:szCs w:val="24"/>
        </w:rPr>
        <w:t>ungsstelle bietet ab Februar</w:t>
      </w:r>
      <w:r w:rsidRPr="00C45262">
        <w:rPr>
          <w:sz w:val="24"/>
          <w:szCs w:val="24"/>
        </w:rPr>
        <w:t xml:space="preserve"> eine</w:t>
      </w:r>
      <w:r w:rsidR="00C45262">
        <w:rPr>
          <w:sz w:val="24"/>
          <w:szCs w:val="24"/>
        </w:rPr>
        <w:t xml:space="preserve"> Soziale Ko</w:t>
      </w:r>
      <w:r w:rsidR="00C45262" w:rsidRPr="00C45262">
        <w:rPr>
          <w:sz w:val="24"/>
          <w:szCs w:val="24"/>
        </w:rPr>
        <w:t>mpetenzg</w:t>
      </w:r>
      <w:r w:rsidRPr="00C45262">
        <w:rPr>
          <w:sz w:val="24"/>
          <w:szCs w:val="24"/>
        </w:rPr>
        <w:t>ruppe für Mädchen und Jungen im Alter</w:t>
      </w:r>
      <w:r w:rsidR="00C45262" w:rsidRPr="00C45262">
        <w:rPr>
          <w:sz w:val="24"/>
          <w:szCs w:val="24"/>
        </w:rPr>
        <w:t xml:space="preserve"> von 8-10 Jahren</w:t>
      </w:r>
      <w:r w:rsidR="00163DCC">
        <w:rPr>
          <w:sz w:val="24"/>
          <w:szCs w:val="24"/>
        </w:rPr>
        <w:t xml:space="preserve"> an</w:t>
      </w:r>
      <w:r w:rsidR="00C45262" w:rsidRPr="00C45262">
        <w:rPr>
          <w:sz w:val="24"/>
          <w:szCs w:val="24"/>
        </w:rPr>
        <w:t>.</w:t>
      </w:r>
    </w:p>
    <w:p w:rsidR="00C45262" w:rsidRDefault="00C45262">
      <w:pPr>
        <w:rPr>
          <w:sz w:val="24"/>
          <w:szCs w:val="24"/>
        </w:rPr>
      </w:pPr>
      <w:r w:rsidRPr="00C45262">
        <w:rPr>
          <w:sz w:val="24"/>
          <w:szCs w:val="24"/>
        </w:rPr>
        <w:t>Das Gruppenangebot richtet sich an Kinder</w:t>
      </w:r>
      <w:r>
        <w:rPr>
          <w:sz w:val="24"/>
          <w:szCs w:val="24"/>
        </w:rPr>
        <w:t>, die Unterstützung und Stä</w:t>
      </w:r>
      <w:r w:rsidR="00BF2EA0">
        <w:rPr>
          <w:sz w:val="24"/>
          <w:szCs w:val="24"/>
        </w:rPr>
        <w:t>rkung im Umgang mit anderen brauchen. Dies können sowohl zurückhaltende Kinder</w:t>
      </w:r>
      <w:r w:rsidR="003B4378">
        <w:rPr>
          <w:sz w:val="24"/>
          <w:szCs w:val="24"/>
        </w:rPr>
        <w:t xml:space="preserve"> sein, </w:t>
      </w:r>
      <w:r w:rsidR="00FE7D5F">
        <w:rPr>
          <w:sz w:val="24"/>
          <w:szCs w:val="24"/>
        </w:rPr>
        <w:t>als auch Kinder</w:t>
      </w:r>
      <w:r w:rsidR="00BF2EA0">
        <w:rPr>
          <w:sz w:val="24"/>
          <w:szCs w:val="24"/>
        </w:rPr>
        <w:t>, die in Gruppen</w:t>
      </w:r>
      <w:r w:rsidR="00FE7D5F">
        <w:rPr>
          <w:sz w:val="24"/>
          <w:szCs w:val="24"/>
        </w:rPr>
        <w:t xml:space="preserve"> immer im Mittelpunkt stehen wollen.</w:t>
      </w:r>
    </w:p>
    <w:p w:rsidR="00163DCC" w:rsidRDefault="00163DCC">
      <w:pPr>
        <w:rPr>
          <w:sz w:val="24"/>
          <w:szCs w:val="24"/>
        </w:rPr>
      </w:pPr>
      <w:r>
        <w:rPr>
          <w:sz w:val="24"/>
          <w:szCs w:val="24"/>
        </w:rPr>
        <w:t>Im geschützten Rahmen der Gruppe üben die Kinder:</w:t>
      </w:r>
      <w:bookmarkStart w:id="0" w:name="_GoBack"/>
      <w:bookmarkEnd w:id="0"/>
    </w:p>
    <w:p w:rsidR="00163DCC" w:rsidRDefault="00163DCC" w:rsidP="00163DC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Zuzuhören</w:t>
      </w:r>
    </w:p>
    <w:p w:rsidR="00163DCC" w:rsidRDefault="00163DCC" w:rsidP="00163DC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Eigene Bedürfnisse wahrzunehmen und auszudrücken</w:t>
      </w:r>
    </w:p>
    <w:p w:rsidR="00163DCC" w:rsidRDefault="00163DCC" w:rsidP="00163DC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Kommunikation und Kooperation</w:t>
      </w:r>
    </w:p>
    <w:p w:rsidR="00163DCC" w:rsidRDefault="00163DCC" w:rsidP="00163DC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Verbale Konfliktlösung</w:t>
      </w:r>
    </w:p>
    <w:p w:rsidR="00163DCC" w:rsidRDefault="00163DCC" w:rsidP="00163DC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Sich für andere einzusetzen und von anderen helfen zu lassen</w:t>
      </w:r>
    </w:p>
    <w:p w:rsidR="00163DCC" w:rsidRDefault="00163DCC" w:rsidP="00163DC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Rücksichtnahme aufeinander</w:t>
      </w:r>
    </w:p>
    <w:p w:rsidR="00163DCC" w:rsidRPr="009641FB" w:rsidRDefault="00163DCC" w:rsidP="009641FB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Berechtigte eige</w:t>
      </w:r>
      <w:r w:rsidRPr="009641FB">
        <w:rPr>
          <w:sz w:val="24"/>
          <w:szCs w:val="24"/>
        </w:rPr>
        <w:t>ne Wünsche und Forderungen durchzusetzen</w:t>
      </w:r>
    </w:p>
    <w:p w:rsidR="00163DCC" w:rsidRDefault="00163DCC" w:rsidP="00163DCC">
      <w:pPr>
        <w:rPr>
          <w:sz w:val="24"/>
          <w:szCs w:val="24"/>
        </w:rPr>
      </w:pPr>
    </w:p>
    <w:p w:rsidR="00403C39" w:rsidRDefault="00BF2EA0" w:rsidP="00163DCC">
      <w:pPr>
        <w:rPr>
          <w:sz w:val="24"/>
          <w:szCs w:val="24"/>
        </w:rPr>
      </w:pPr>
      <w:r w:rsidRPr="00FE7D5F">
        <w:rPr>
          <w:b/>
          <w:sz w:val="24"/>
          <w:szCs w:val="24"/>
        </w:rPr>
        <w:t>Zeit</w:t>
      </w:r>
      <w:r w:rsidR="00A1325B">
        <w:rPr>
          <w:sz w:val="24"/>
          <w:szCs w:val="24"/>
        </w:rPr>
        <w:t xml:space="preserve">: </w:t>
      </w:r>
      <w:r w:rsidR="00E24D6B">
        <w:rPr>
          <w:sz w:val="24"/>
          <w:szCs w:val="24"/>
        </w:rPr>
        <w:t>m</w:t>
      </w:r>
      <w:r w:rsidR="00A1325B">
        <w:rPr>
          <w:sz w:val="24"/>
          <w:szCs w:val="24"/>
        </w:rPr>
        <w:t>ontags von 16:15 Uhr – 17:45</w:t>
      </w:r>
      <w:r w:rsidR="00403C39">
        <w:rPr>
          <w:sz w:val="24"/>
          <w:szCs w:val="24"/>
        </w:rPr>
        <w:t xml:space="preserve"> Uhr</w:t>
      </w:r>
    </w:p>
    <w:p w:rsidR="00403C39" w:rsidRDefault="00BF2EA0" w:rsidP="00163DCC">
      <w:pPr>
        <w:rPr>
          <w:sz w:val="24"/>
          <w:szCs w:val="24"/>
        </w:rPr>
      </w:pPr>
      <w:r w:rsidRPr="00FE7D5F">
        <w:rPr>
          <w:b/>
          <w:sz w:val="24"/>
          <w:szCs w:val="24"/>
        </w:rPr>
        <w:t>Termine:</w:t>
      </w:r>
      <w:r>
        <w:rPr>
          <w:sz w:val="24"/>
          <w:szCs w:val="24"/>
        </w:rPr>
        <w:t xml:space="preserve"> </w:t>
      </w:r>
      <w:r w:rsidR="00116772">
        <w:rPr>
          <w:sz w:val="24"/>
          <w:szCs w:val="24"/>
        </w:rPr>
        <w:t>3.2., 10.2., 17.2., 2</w:t>
      </w:r>
      <w:r w:rsidR="00A1325B">
        <w:rPr>
          <w:sz w:val="24"/>
          <w:szCs w:val="24"/>
        </w:rPr>
        <w:t>.3., 9.3., 16.3., 23.3., 30.3.</w:t>
      </w:r>
    </w:p>
    <w:p w:rsidR="00FE7D5F" w:rsidRDefault="00FE7D5F" w:rsidP="00163DCC">
      <w:pPr>
        <w:rPr>
          <w:sz w:val="24"/>
          <w:szCs w:val="24"/>
        </w:rPr>
      </w:pPr>
    </w:p>
    <w:p w:rsidR="00FE7D5F" w:rsidRPr="00FE7D5F" w:rsidRDefault="00FE7D5F" w:rsidP="00163DCC">
      <w:pPr>
        <w:rPr>
          <w:b/>
          <w:sz w:val="24"/>
          <w:szCs w:val="24"/>
        </w:rPr>
      </w:pPr>
      <w:r w:rsidRPr="00FE7D5F">
        <w:rPr>
          <w:b/>
          <w:sz w:val="24"/>
          <w:szCs w:val="24"/>
        </w:rPr>
        <w:t>Anmeldung:</w:t>
      </w:r>
    </w:p>
    <w:p w:rsidR="00FE7D5F" w:rsidRDefault="00FE7D5F" w:rsidP="00163DCC">
      <w:pPr>
        <w:rPr>
          <w:sz w:val="24"/>
          <w:szCs w:val="24"/>
        </w:rPr>
      </w:pPr>
      <w:r>
        <w:rPr>
          <w:sz w:val="24"/>
          <w:szCs w:val="24"/>
        </w:rPr>
        <w:t>Erziehungs- und Lebensberatungsstelle</w:t>
      </w:r>
    </w:p>
    <w:p w:rsidR="00FE7D5F" w:rsidRDefault="00FE7D5F" w:rsidP="00163DCC">
      <w:pPr>
        <w:rPr>
          <w:sz w:val="24"/>
          <w:szCs w:val="24"/>
        </w:rPr>
      </w:pPr>
      <w:r>
        <w:rPr>
          <w:sz w:val="24"/>
          <w:szCs w:val="24"/>
        </w:rPr>
        <w:t>Ansbacher Str.2</w:t>
      </w:r>
    </w:p>
    <w:p w:rsidR="00FE7D5F" w:rsidRDefault="00FE7D5F" w:rsidP="00163DCC">
      <w:pPr>
        <w:rPr>
          <w:sz w:val="24"/>
          <w:szCs w:val="24"/>
        </w:rPr>
      </w:pPr>
      <w:r>
        <w:rPr>
          <w:sz w:val="24"/>
          <w:szCs w:val="24"/>
        </w:rPr>
        <w:t>91413 Neustadt/ Aisch</w:t>
      </w:r>
    </w:p>
    <w:p w:rsidR="00FE7D5F" w:rsidRDefault="00FE7D5F" w:rsidP="00163DCC">
      <w:pPr>
        <w:rPr>
          <w:sz w:val="24"/>
          <w:szCs w:val="24"/>
        </w:rPr>
      </w:pPr>
      <w:r>
        <w:rPr>
          <w:sz w:val="24"/>
          <w:szCs w:val="24"/>
        </w:rPr>
        <w:t>Tel. 09161/ 2577</w:t>
      </w:r>
    </w:p>
    <w:p w:rsidR="00FE7D5F" w:rsidRDefault="00D71B7A" w:rsidP="00163DCC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FE7D5F">
        <w:rPr>
          <w:sz w:val="24"/>
          <w:szCs w:val="24"/>
        </w:rPr>
        <w:t>-</w:t>
      </w:r>
      <w:r>
        <w:rPr>
          <w:sz w:val="24"/>
          <w:szCs w:val="24"/>
        </w:rPr>
        <w:t>M</w:t>
      </w:r>
      <w:r w:rsidR="00FE7D5F">
        <w:rPr>
          <w:sz w:val="24"/>
          <w:szCs w:val="24"/>
        </w:rPr>
        <w:t>ail</w:t>
      </w:r>
      <w:r w:rsidR="00116772">
        <w:rPr>
          <w:sz w:val="24"/>
          <w:szCs w:val="24"/>
        </w:rPr>
        <w:t xml:space="preserve">.: </w:t>
      </w:r>
      <w:r>
        <w:rPr>
          <w:sz w:val="24"/>
          <w:szCs w:val="24"/>
        </w:rPr>
        <w:t>eb</w:t>
      </w:r>
      <w:r w:rsidR="00116772">
        <w:rPr>
          <w:sz w:val="24"/>
          <w:szCs w:val="24"/>
        </w:rPr>
        <w:t>@dw-nea.de</w:t>
      </w:r>
      <w:r w:rsidR="00FE7D5F">
        <w:rPr>
          <w:sz w:val="24"/>
          <w:szCs w:val="24"/>
        </w:rPr>
        <w:t xml:space="preserve"> </w:t>
      </w:r>
    </w:p>
    <w:p w:rsidR="00E24D6B" w:rsidRDefault="00E24D6B" w:rsidP="00163DCC">
      <w:pPr>
        <w:rPr>
          <w:sz w:val="24"/>
          <w:szCs w:val="24"/>
        </w:rPr>
      </w:pPr>
    </w:p>
    <w:p w:rsidR="007B7B38" w:rsidRPr="00C45262" w:rsidRDefault="00E24D6B">
      <w:pPr>
        <w:rPr>
          <w:b/>
          <w:sz w:val="24"/>
          <w:szCs w:val="24"/>
        </w:rPr>
      </w:pPr>
      <w:r w:rsidRPr="00E24D6B">
        <w:rPr>
          <w:noProof/>
          <w:sz w:val="24"/>
          <w:szCs w:val="24"/>
          <w:lang w:eastAsia="de-DE"/>
        </w:rPr>
        <w:drawing>
          <wp:inline distT="0" distB="0" distL="0" distR="0" wp14:anchorId="7F61B231" wp14:editId="61FE00E1">
            <wp:extent cx="923925" cy="9239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7B38" w:rsidRPr="00C45262" w:rsidSect="00E24D6B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77819"/>
    <w:multiLevelType w:val="hybridMultilevel"/>
    <w:tmpl w:val="1436D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38"/>
    <w:rsid w:val="00116772"/>
    <w:rsid w:val="00163DCC"/>
    <w:rsid w:val="00351573"/>
    <w:rsid w:val="003B4378"/>
    <w:rsid w:val="00403C39"/>
    <w:rsid w:val="004251A1"/>
    <w:rsid w:val="00425915"/>
    <w:rsid w:val="00641942"/>
    <w:rsid w:val="007B7B38"/>
    <w:rsid w:val="009641FB"/>
    <w:rsid w:val="00A1325B"/>
    <w:rsid w:val="00A15BBD"/>
    <w:rsid w:val="00AF364C"/>
    <w:rsid w:val="00BF2EA0"/>
    <w:rsid w:val="00C45262"/>
    <w:rsid w:val="00CE4CC7"/>
    <w:rsid w:val="00D71B7A"/>
    <w:rsid w:val="00E24D6B"/>
    <w:rsid w:val="00E86995"/>
    <w:rsid w:val="00FE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1B32"/>
  <w15:docId w15:val="{BD0016B4-F045-4118-9E8E-458A70E9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3D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DW SW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Otto-Mrochen, Katja</dc:creator>
  <cp:lastModifiedBy>Trieb, Andrea</cp:lastModifiedBy>
  <cp:revision>5</cp:revision>
  <cp:lastPrinted>2019-11-26T13:57:00Z</cp:lastPrinted>
  <dcterms:created xsi:type="dcterms:W3CDTF">2019-11-26T16:15:00Z</dcterms:created>
  <dcterms:modified xsi:type="dcterms:W3CDTF">2019-11-28T14:15:00Z</dcterms:modified>
</cp:coreProperties>
</file>